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56E4" w14:textId="77777777" w:rsidR="00A8184B" w:rsidRDefault="00000000">
      <w:pPr>
        <w:spacing w:after="40" w:line="276" w:lineRule="auto"/>
        <w:jc w:val="center"/>
      </w:pPr>
      <w:r>
        <w:rPr>
          <w:b/>
          <w:bCs/>
          <w:color w:val="000000"/>
          <w:sz w:val="20"/>
          <w:szCs w:val="20"/>
        </w:rPr>
        <w:t>CONCERTS EN NOS VILLAGES</w:t>
      </w:r>
    </w:p>
    <w:p w14:paraId="4AA65CE4" w14:textId="77777777" w:rsidR="00A8184B" w:rsidRDefault="00000000">
      <w:pPr>
        <w:spacing w:after="40" w:line="276" w:lineRule="auto"/>
        <w:jc w:val="center"/>
      </w:pPr>
      <w:r>
        <w:rPr>
          <w:color w:val="555555"/>
          <w:sz w:val="17"/>
          <w:szCs w:val="17"/>
        </w:rPr>
        <w:t>Association loi 1901 — Mairie de Quinçay, 8 rue des Quintus, 86190 Quinçay</w:t>
      </w:r>
    </w:p>
    <w:p w14:paraId="6B467E87" w14:textId="77777777" w:rsidR="00A8184B" w:rsidRDefault="00000000">
      <w:pPr>
        <w:spacing w:after="240" w:line="276" w:lineRule="auto"/>
        <w:jc w:val="center"/>
      </w:pPr>
      <w:r>
        <w:rPr>
          <w:color w:val="555555"/>
          <w:sz w:val="17"/>
          <w:szCs w:val="17"/>
        </w:rPr>
        <w:t>SIRET 48485312200014 — RNA W863010545</w:t>
      </w:r>
    </w:p>
    <w:p w14:paraId="0A70E9DF" w14:textId="77777777" w:rsidR="00A8184B" w:rsidRDefault="00000000">
      <w:pPr>
        <w:spacing w:after="80" w:line="276" w:lineRule="auto"/>
        <w:jc w:val="center"/>
      </w:pPr>
      <w:r>
        <w:rPr>
          <w:b/>
          <w:bCs/>
          <w:color w:val="000000"/>
          <w:sz w:val="34"/>
          <w:szCs w:val="34"/>
        </w:rPr>
        <w:t>POUVOIR</w:t>
      </w:r>
    </w:p>
    <w:p w14:paraId="28C8C7FC" w14:textId="77777777" w:rsidR="00A8184B" w:rsidRDefault="00000000">
      <w:pPr>
        <w:spacing w:after="40" w:line="276" w:lineRule="auto"/>
        <w:jc w:val="center"/>
      </w:pPr>
      <w:r>
        <w:rPr>
          <w:color w:val="000000"/>
          <w:sz w:val="22"/>
          <w:szCs w:val="22"/>
        </w:rPr>
        <w:t>Assemblée générale ordinaire du mardi 11 août 2026 — 17 h</w:t>
      </w:r>
    </w:p>
    <w:p w14:paraId="39ACDC53" w14:textId="77777777" w:rsidR="00A8184B" w:rsidRDefault="00000000">
      <w:pPr>
        <w:spacing w:after="40" w:line="276" w:lineRule="auto"/>
        <w:jc w:val="center"/>
      </w:pPr>
      <w:r>
        <w:rPr>
          <w:i/>
          <w:iCs/>
          <w:color w:val="555555"/>
          <w:sz w:val="20"/>
          <w:szCs w:val="20"/>
        </w:rPr>
        <w:t>Château de Chiré-en-Montreuil, Salle du Pressoir</w:t>
      </w:r>
    </w:p>
    <w:p w14:paraId="378D2476" w14:textId="77777777" w:rsidR="00A8184B" w:rsidRDefault="00000000">
      <w:pPr>
        <w:spacing w:after="200" w:line="276" w:lineRule="auto"/>
        <w:jc w:val="center"/>
      </w:pPr>
      <w:r>
        <w:rPr>
          <w:i/>
          <w:iCs/>
          <w:color w:val="555555"/>
          <w:sz w:val="20"/>
          <w:szCs w:val="20"/>
        </w:rPr>
        <w:t>2 bis rue Moulin Rochefort — 86190 Chiré-en-Montreuil</w:t>
      </w:r>
    </w:p>
    <w:p w14:paraId="26B5ACE4" w14:textId="77777777" w:rsidR="00A8184B" w:rsidRDefault="00000000">
      <w:pPr>
        <w:spacing w:after="120" w:line="276" w:lineRule="auto"/>
      </w:pPr>
      <w:r>
        <w:rPr>
          <w:b/>
          <w:bCs/>
          <w:color w:val="000000"/>
          <w:sz w:val="20"/>
          <w:szCs w:val="20"/>
        </w:rPr>
        <w:t>LE MANDANT</w:t>
      </w:r>
    </w:p>
    <w:p w14:paraId="22B66A1E" w14:textId="77777777" w:rsidR="00A8184B" w:rsidRDefault="00000000">
      <w:pPr>
        <w:spacing w:after="160" w:line="276" w:lineRule="auto"/>
      </w:pPr>
      <w:r>
        <w:t xml:space="preserve">Je soussigné(e)  </w:t>
      </w:r>
      <w:r>
        <w:rPr>
          <w:color w:val="666666"/>
        </w:rPr>
        <w:t>............................................................</w:t>
      </w:r>
    </w:p>
    <w:p w14:paraId="4B11B8B8" w14:textId="77777777" w:rsidR="00A8184B" w:rsidRDefault="00000000">
      <w:pPr>
        <w:spacing w:after="160" w:line="276" w:lineRule="auto"/>
      </w:pPr>
      <w:r>
        <w:t xml:space="preserve">Demeurant  </w:t>
      </w:r>
      <w:r>
        <w:rPr>
          <w:color w:val="666666"/>
        </w:rPr>
        <w:t>............................................................</w:t>
      </w:r>
    </w:p>
    <w:p w14:paraId="01E8510D" w14:textId="77777777" w:rsidR="00A8184B" w:rsidRDefault="00000000">
      <w:pPr>
        <w:spacing w:after="160" w:line="276" w:lineRule="auto"/>
      </w:pPr>
      <w:r>
        <w:t xml:space="preserve">Adresse électronique  </w:t>
      </w:r>
      <w:r>
        <w:rPr>
          <w:color w:val="666666"/>
        </w:rPr>
        <w:t>............................................................</w:t>
      </w:r>
    </w:p>
    <w:p w14:paraId="487A09E8" w14:textId="77777777" w:rsidR="00A8184B" w:rsidRDefault="00000000">
      <w:pPr>
        <w:spacing w:after="240" w:line="276" w:lineRule="auto"/>
      </w:pPr>
      <w:r>
        <w:t xml:space="preserve">Adhérent(e) de l’association </w:t>
      </w:r>
      <w:r>
        <w:rPr>
          <w:i/>
          <w:iCs/>
        </w:rPr>
        <w:t>Concerts en nos Villages</w:t>
      </w:r>
      <w:r>
        <w:t xml:space="preserve"> et à jour de ma cotisation, dans l’impossibilité d’assister personnellement à l’assemblée générale ordinaire convoquée le 11 août 2026,</w:t>
      </w:r>
    </w:p>
    <w:p w14:paraId="45CC137A" w14:textId="77777777" w:rsidR="00A8184B" w:rsidRDefault="00000000">
      <w:pPr>
        <w:spacing w:after="120" w:line="276" w:lineRule="auto"/>
      </w:pPr>
      <w:r>
        <w:rPr>
          <w:b/>
          <w:bCs/>
          <w:color w:val="000000"/>
          <w:sz w:val="20"/>
          <w:szCs w:val="20"/>
        </w:rPr>
        <w:t>DONNE POUVOIR À</w:t>
      </w:r>
    </w:p>
    <w:p w14:paraId="411412C0" w14:textId="77777777" w:rsidR="00A8184B" w:rsidRDefault="00000000">
      <w:pPr>
        <w:spacing w:after="160" w:line="276" w:lineRule="auto"/>
      </w:pPr>
      <w:r>
        <w:t xml:space="preserve">Madame / Monsieur  </w:t>
      </w:r>
      <w:r>
        <w:rPr>
          <w:color w:val="666666"/>
        </w:rPr>
        <w:t>............................................................</w:t>
      </w:r>
    </w:p>
    <w:p w14:paraId="3A202B03" w14:textId="77777777" w:rsidR="00A8184B" w:rsidRDefault="00000000">
      <w:pPr>
        <w:spacing w:after="120" w:line="276" w:lineRule="auto"/>
      </w:pPr>
      <w:r>
        <w:t xml:space="preserve">Demeurant  </w:t>
      </w:r>
      <w:r>
        <w:rPr>
          <w:color w:val="666666"/>
        </w:rPr>
        <w:t>............................................................</w:t>
      </w:r>
    </w:p>
    <w:p w14:paraId="7F1EF511" w14:textId="77777777" w:rsidR="00A8184B" w:rsidRDefault="00000000">
      <w:pPr>
        <w:spacing w:after="240" w:line="276" w:lineRule="auto"/>
      </w:pPr>
      <w:r>
        <w:rPr>
          <w:color w:val="000000"/>
        </w:rPr>
        <w:t>également adhérent(e) de l’association,</w:t>
      </w:r>
    </w:p>
    <w:p w14:paraId="336AF767" w14:textId="37014EBB" w:rsidR="00A8184B" w:rsidRDefault="00000000" w:rsidP="00252E55">
      <w:pPr>
        <w:pBdr>
          <w:left w:val="single" w:sz="12" w:space="10" w:color="BBBBBB"/>
        </w:pBdr>
        <w:spacing w:after="240" w:line="276" w:lineRule="auto"/>
        <w:ind w:left="340"/>
      </w:pPr>
      <w:r>
        <w:rPr>
          <w:b/>
          <w:bCs/>
          <w:i/>
          <w:iCs/>
          <w:sz w:val="20"/>
          <w:szCs w:val="20"/>
        </w:rPr>
        <w:t>Si vous laissez ces deux lignes en blanc</w:t>
      </w:r>
      <w:r>
        <w:rPr>
          <w:i/>
          <w:iCs/>
          <w:sz w:val="20"/>
          <w:szCs w:val="20"/>
        </w:rPr>
        <w:t xml:space="preserve">, votre pouvoir sera remis à la présidente de l’association, qui </w:t>
      </w:r>
      <w:r w:rsidR="00252E55">
        <w:rPr>
          <w:i/>
          <w:iCs/>
          <w:sz w:val="20"/>
          <w:szCs w:val="20"/>
        </w:rPr>
        <w:t xml:space="preserve">le confiera à un membre de l’association qui </w:t>
      </w:r>
      <w:r>
        <w:rPr>
          <w:i/>
          <w:iCs/>
          <w:sz w:val="20"/>
          <w:szCs w:val="20"/>
        </w:rPr>
        <w:t>votera en votre nom dans le sens des résolutions proposées par le conseil d’administration.</w:t>
      </w:r>
    </w:p>
    <w:p w14:paraId="29A1FFFD" w14:textId="77777777" w:rsidR="00A8184B" w:rsidRDefault="00000000">
      <w:pPr>
        <w:spacing w:after="120" w:line="276" w:lineRule="auto"/>
      </w:pPr>
      <w:r>
        <w:rPr>
          <w:b/>
          <w:bCs/>
          <w:color w:val="000000"/>
          <w:sz w:val="20"/>
          <w:szCs w:val="20"/>
        </w:rPr>
        <w:t>AUX FINS DE</w:t>
      </w:r>
    </w:p>
    <w:p w14:paraId="46E65105" w14:textId="77777777" w:rsidR="00A8184B" w:rsidRDefault="00000000">
      <w:pPr>
        <w:spacing w:after="240" w:line="276" w:lineRule="auto"/>
      </w:pPr>
      <w:r>
        <w:rPr>
          <w:color w:val="000000"/>
        </w:rPr>
        <w:t>me représenter à cette assemblée générale, prendre part en mon nom à l’ensemble des délibérations et voter sur chacun des points inscrits à l’ordre du jour, ainsi que sur toute résolution régulièrement soumise au vote, et signer tout document utile.</w:t>
      </w:r>
    </w:p>
    <w:p w14:paraId="0CBF0AEE" w14:textId="77777777" w:rsidR="00A8184B" w:rsidRDefault="00000000">
      <w:pPr>
        <w:spacing w:after="170" w:line="276" w:lineRule="auto"/>
      </w:pPr>
      <w:r>
        <w:rPr>
          <w:color w:val="000000"/>
          <w:sz w:val="20"/>
          <w:szCs w:val="20"/>
        </w:rPr>
        <w:t>Ordre du jour : approbation des comptes 2025 · rapport moral et financier · budget prévisionnel 2026 · quitus et décharge aux administrateurs · élection de nouveaux administrateurs · perspectives 2026 et 2027 · questions diverses.</w:t>
      </w:r>
    </w:p>
    <w:p w14:paraId="2CC0628D" w14:textId="77777777" w:rsidR="00A8184B" w:rsidRDefault="00000000">
      <w:pPr>
        <w:spacing w:after="200" w:line="276" w:lineRule="auto"/>
      </w:pPr>
      <w:r>
        <w:t xml:space="preserve">Fait à  </w:t>
      </w:r>
      <w:r>
        <w:rPr>
          <w:color w:val="666666"/>
        </w:rPr>
        <w:t>..................................</w:t>
      </w:r>
      <w:r>
        <w:t xml:space="preserve">   le  </w:t>
      </w:r>
      <w:r>
        <w:rPr>
          <w:color w:val="666666"/>
        </w:rPr>
        <w:t>..................................</w:t>
      </w:r>
    </w:p>
    <w:p w14:paraId="6B917870" w14:textId="77777777" w:rsidR="00A8184B" w:rsidRDefault="00000000">
      <w:pPr>
        <w:spacing w:after="420" w:line="276" w:lineRule="auto"/>
      </w:pPr>
      <w:r>
        <w:rPr>
          <w:color w:val="000000"/>
          <w:sz w:val="20"/>
          <w:szCs w:val="20"/>
        </w:rPr>
        <w:t>Signature du mandant, précédée de la mention manuscrite « Bon pour pouvoir » :</w:t>
      </w:r>
    </w:p>
    <w:p w14:paraId="400D6434" w14:textId="77777777" w:rsidR="00A8184B" w:rsidRDefault="00000000">
      <w:pPr>
        <w:spacing w:after="120" w:line="276" w:lineRule="auto"/>
      </w:pPr>
      <w:r>
        <w:rPr>
          <w:b/>
          <w:bCs/>
          <w:color w:val="000000"/>
          <w:sz w:val="20"/>
          <w:szCs w:val="20"/>
        </w:rPr>
        <w:t>POUR NOUS FAIRE PARVENIR CE POUVOIR</w:t>
      </w:r>
    </w:p>
    <w:p w14:paraId="5CC9F774" w14:textId="77777777" w:rsidR="00A8184B" w:rsidRDefault="00000000">
      <w:pPr>
        <w:spacing w:after="130" w:line="276" w:lineRule="auto"/>
      </w:pPr>
      <w:r>
        <w:rPr>
          <w:color w:val="000000"/>
        </w:rPr>
        <w:t>Par courriel (document scanné ou photographié) à info@concerts-villages.com · par voie postale à Concerts en nos Villages, Mairie de Quinçay, 8 rue des Quintus, 86190 Quinçay · ou remis en main propre à un adhérent présent.</w:t>
      </w:r>
    </w:p>
    <w:p w14:paraId="4B2711CE" w14:textId="77777777" w:rsidR="00A8184B" w:rsidRDefault="00000000">
      <w:pPr>
        <w:spacing w:after="130" w:line="276" w:lineRule="auto"/>
      </w:pPr>
      <w:r>
        <w:rPr>
          <w:b/>
          <w:bCs/>
          <w:sz w:val="20"/>
          <w:szCs w:val="20"/>
        </w:rPr>
        <w:t>Merci de nous l’adresser au plus tard le lundi 10 août 2026</w:t>
      </w:r>
      <w:r>
        <w:rPr>
          <w:sz w:val="20"/>
          <w:szCs w:val="20"/>
        </w:rPr>
        <w:t>, afin que nous puissions vérifier les pouvoirs avant l’ouverture de la séance.</w:t>
      </w:r>
    </w:p>
    <w:p w14:paraId="34E2DE8F" w14:textId="1A48F34B" w:rsidR="00A8184B" w:rsidRDefault="00000000">
      <w:pPr>
        <w:spacing w:after="120" w:line="276" w:lineRule="auto"/>
      </w:pPr>
      <w:r>
        <w:rPr>
          <w:i/>
          <w:iCs/>
          <w:color w:val="777777"/>
          <w:sz w:val="17"/>
          <w:szCs w:val="17"/>
        </w:rPr>
        <w:t xml:space="preserve">Réservé aux adhérents à jour de cotisation — maximum </w:t>
      </w:r>
      <w:r w:rsidR="00252E55">
        <w:rPr>
          <w:i/>
          <w:iCs/>
          <w:color w:val="777777"/>
          <w:sz w:val="17"/>
          <w:szCs w:val="17"/>
        </w:rPr>
        <w:t>1</w:t>
      </w:r>
      <w:r>
        <w:rPr>
          <w:i/>
          <w:iCs/>
          <w:color w:val="777777"/>
          <w:sz w:val="17"/>
          <w:szCs w:val="17"/>
        </w:rPr>
        <w:t xml:space="preserve"> pouvoirs par personne (art. </w:t>
      </w:r>
      <w:r w:rsidR="00252E55">
        <w:rPr>
          <w:i/>
          <w:iCs/>
          <w:color w:val="777777"/>
          <w:sz w:val="17"/>
          <w:szCs w:val="17"/>
        </w:rPr>
        <w:t>11</w:t>
      </w:r>
      <w:r>
        <w:rPr>
          <w:i/>
          <w:iCs/>
          <w:color w:val="777777"/>
          <w:sz w:val="17"/>
          <w:szCs w:val="17"/>
        </w:rPr>
        <w:t xml:space="preserve"> des statuts).</w:t>
      </w:r>
    </w:p>
    <w:sectPr w:rsidR="00A8184B">
      <w:pgSz w:w="11906" w:h="16838"/>
      <w:pgMar w:top="700" w:right="1200" w:bottom="42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68A2"/>
    <w:multiLevelType w:val="hybridMultilevel"/>
    <w:tmpl w:val="C38C7790"/>
    <w:lvl w:ilvl="0" w:tplc="4DA05124">
      <w:start w:val="1"/>
      <w:numFmt w:val="bullet"/>
      <w:lvlText w:val="●"/>
      <w:lvlJc w:val="left"/>
      <w:pPr>
        <w:ind w:left="720" w:hanging="360"/>
      </w:pPr>
    </w:lvl>
    <w:lvl w:ilvl="1" w:tplc="48A2FF4E">
      <w:start w:val="1"/>
      <w:numFmt w:val="bullet"/>
      <w:lvlText w:val="○"/>
      <w:lvlJc w:val="left"/>
      <w:pPr>
        <w:ind w:left="1440" w:hanging="360"/>
      </w:pPr>
    </w:lvl>
    <w:lvl w:ilvl="2" w:tplc="F274CE28">
      <w:start w:val="1"/>
      <w:numFmt w:val="bullet"/>
      <w:lvlText w:val="■"/>
      <w:lvlJc w:val="left"/>
      <w:pPr>
        <w:ind w:left="2160" w:hanging="360"/>
      </w:pPr>
    </w:lvl>
    <w:lvl w:ilvl="3" w:tplc="5D34043C">
      <w:start w:val="1"/>
      <w:numFmt w:val="bullet"/>
      <w:lvlText w:val="●"/>
      <w:lvlJc w:val="left"/>
      <w:pPr>
        <w:ind w:left="2880" w:hanging="360"/>
      </w:pPr>
    </w:lvl>
    <w:lvl w:ilvl="4" w:tplc="BBB244A2">
      <w:start w:val="1"/>
      <w:numFmt w:val="bullet"/>
      <w:lvlText w:val="○"/>
      <w:lvlJc w:val="left"/>
      <w:pPr>
        <w:ind w:left="3600" w:hanging="360"/>
      </w:pPr>
    </w:lvl>
    <w:lvl w:ilvl="5" w:tplc="85DA742C">
      <w:start w:val="1"/>
      <w:numFmt w:val="bullet"/>
      <w:lvlText w:val="■"/>
      <w:lvlJc w:val="left"/>
      <w:pPr>
        <w:ind w:left="4320" w:hanging="360"/>
      </w:pPr>
    </w:lvl>
    <w:lvl w:ilvl="6" w:tplc="346ED1BC">
      <w:start w:val="1"/>
      <w:numFmt w:val="bullet"/>
      <w:lvlText w:val="●"/>
      <w:lvlJc w:val="left"/>
      <w:pPr>
        <w:ind w:left="5040" w:hanging="360"/>
      </w:pPr>
    </w:lvl>
    <w:lvl w:ilvl="7" w:tplc="9B988596">
      <w:start w:val="1"/>
      <w:numFmt w:val="bullet"/>
      <w:lvlText w:val="●"/>
      <w:lvlJc w:val="left"/>
      <w:pPr>
        <w:ind w:left="5760" w:hanging="360"/>
      </w:pPr>
    </w:lvl>
    <w:lvl w:ilvl="8" w:tplc="66A64E20">
      <w:start w:val="1"/>
      <w:numFmt w:val="bullet"/>
      <w:lvlText w:val="●"/>
      <w:lvlJc w:val="left"/>
      <w:pPr>
        <w:ind w:left="6480" w:hanging="360"/>
      </w:pPr>
    </w:lvl>
  </w:abstractNum>
  <w:num w:numId="1" w16cid:durableId="21171410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4B"/>
    <w:rsid w:val="00252E55"/>
    <w:rsid w:val="007C62D4"/>
    <w:rsid w:val="00A8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3F9F"/>
  <w15:docId w15:val="{BC7C1D79-0805-4CE0-96BB-8FEE2911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1"/>
        <w:szCs w:val="21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Pouvoir — Assemblée générale ordinaire du 11 août 2026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Pouvoir — Assemblée générale ordinaire du 11 août 2026</dc:title>
  <dc:creator>Concerts en nos Villages</dc:creator>
  <cp:lastModifiedBy>Nicolas Hourt (CCREK)</cp:lastModifiedBy>
  <cp:revision>2</cp:revision>
  <dcterms:created xsi:type="dcterms:W3CDTF">2026-07-23T08:20:00Z</dcterms:created>
  <dcterms:modified xsi:type="dcterms:W3CDTF">2026-07-23T08:24:00Z</dcterms:modified>
</cp:coreProperties>
</file>